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4C0177" w:rsidRDefault="004C0177">
      <w:pPr>
        <w:rPr>
          <w:rFonts w:ascii="Times New Roman" w:hAnsi="Times New Roman" w:cs="Times New Roman"/>
          <w:sz w:val="24"/>
          <w:szCs w:val="24"/>
        </w:rPr>
      </w:pPr>
      <w:r w:rsidRPr="004C0177">
        <w:rPr>
          <w:rFonts w:ascii="Times New Roman" w:hAnsi="Times New Roman" w:cs="Times New Roman"/>
          <w:sz w:val="24"/>
          <w:szCs w:val="24"/>
        </w:rPr>
        <w:fldChar w:fldCharType="begin"/>
      </w:r>
      <w:r w:rsidRPr="004C0177">
        <w:rPr>
          <w:rFonts w:ascii="Times New Roman" w:hAnsi="Times New Roman" w:cs="Times New Roman"/>
          <w:sz w:val="24"/>
          <w:szCs w:val="24"/>
        </w:rPr>
        <w:instrText xml:space="preserve"> HYPERLINK "http://www.ziarulderoman.ro/42279/scoala-alexandru-ioan-cuza-este-castigatoarea-campaniei-sets/" </w:instrText>
      </w:r>
      <w:r w:rsidRPr="004C0177">
        <w:rPr>
          <w:rFonts w:ascii="Times New Roman" w:hAnsi="Times New Roman" w:cs="Times New Roman"/>
          <w:sz w:val="24"/>
          <w:szCs w:val="24"/>
        </w:rPr>
        <w:fldChar w:fldCharType="separate"/>
      </w:r>
      <w:r w:rsidRPr="004C0177">
        <w:rPr>
          <w:rStyle w:val="Hyperlink"/>
          <w:rFonts w:ascii="Times New Roman" w:hAnsi="Times New Roman" w:cs="Times New Roman"/>
          <w:color w:val="auto"/>
          <w:sz w:val="24"/>
          <w:szCs w:val="24"/>
        </w:rPr>
        <w:t>http://www.ziarulderoman.ro/42279/scoala-alexandru-ioan-cuza-este-castigatoarea-campaniei-sets/</w:t>
      </w:r>
      <w:r w:rsidRPr="004C0177">
        <w:rPr>
          <w:rFonts w:ascii="Times New Roman" w:hAnsi="Times New Roman" w:cs="Times New Roman"/>
          <w:sz w:val="24"/>
          <w:szCs w:val="24"/>
        </w:rPr>
        <w:fldChar w:fldCharType="end"/>
      </w:r>
    </w:p>
    <w:p w:rsidR="004C0177" w:rsidRPr="004C0177" w:rsidRDefault="004C0177" w:rsidP="004C0177">
      <w:pPr>
        <w:shd w:val="clear" w:color="auto" w:fill="BE0000"/>
        <w:spacing w:after="0" w:line="288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4C0177">
        <w:rPr>
          <w:rFonts w:ascii="Times New Roman" w:eastAsia="Times New Roman" w:hAnsi="Times New Roman" w:cs="Times New Roman"/>
          <w:sz w:val="24"/>
          <w:szCs w:val="24"/>
        </w:rPr>
        <w:t>June 19, 2013</w:t>
      </w:r>
    </w:p>
    <w:p w:rsidR="004C0177" w:rsidRPr="004C0177" w:rsidRDefault="004C0177" w:rsidP="004C0177">
      <w:pPr>
        <w:shd w:val="clear" w:color="auto" w:fill="421409"/>
        <w:spacing w:after="0" w:line="288" w:lineRule="atLeast"/>
        <w:jc w:val="center"/>
        <w:rPr>
          <w:rFonts w:ascii="Times New Roman" w:eastAsia="Times New Roman" w:hAnsi="Times New Roman" w:cs="Times New Roman"/>
          <w:sz w:val="24"/>
          <w:szCs w:val="24"/>
        </w:rPr>
      </w:pPr>
      <w:hyperlink r:id="rId5" w:anchor="respond" w:tooltip="Comment on Școala “Alexandru Ioan Cuza” este câștigătoarea campaniei SETS" w:history="1">
        <w:r w:rsidRPr="004C0177">
          <w:rPr>
            <w:rFonts w:ascii="Times New Roman" w:eastAsia="Times New Roman" w:hAnsi="Times New Roman" w:cs="Times New Roman"/>
            <w:caps/>
            <w:sz w:val="24"/>
            <w:szCs w:val="24"/>
            <w:u w:val="single"/>
          </w:rPr>
          <w:t>0 COMENTARII »</w:t>
        </w:r>
      </w:hyperlink>
    </w:p>
    <w:p w:rsidR="004C0177" w:rsidRPr="004C0177" w:rsidRDefault="004C0177" w:rsidP="004C0177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4C0177" w:rsidRPr="004C0177" w:rsidRDefault="004C0177" w:rsidP="004C0177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4C0177">
        <w:rPr>
          <w:rFonts w:ascii="Times New Roman" w:hAnsi="Cambria Math" w:cs="Times New Roman"/>
          <w:sz w:val="24"/>
          <w:szCs w:val="24"/>
          <w:shd w:val="clear" w:color="auto" w:fill="FFFFFF"/>
        </w:rPr>
        <w:t>Ș</w:t>
      </w:r>
      <w:r w:rsidRPr="004C0177">
        <w:rPr>
          <w:rFonts w:ascii="Times New Roman" w:hAnsi="Times New Roman" w:cs="Times New Roman"/>
          <w:sz w:val="24"/>
          <w:szCs w:val="24"/>
          <w:shd w:val="clear" w:color="auto" w:fill="FFFFFF"/>
        </w:rPr>
        <w:t>coala</w:t>
      </w:r>
      <w:proofErr w:type="spellEnd"/>
      <w:r w:rsidRPr="004C017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“</w:t>
      </w:r>
      <w:proofErr w:type="spellStart"/>
      <w:r w:rsidRPr="004C0177">
        <w:rPr>
          <w:rFonts w:ascii="Times New Roman" w:hAnsi="Times New Roman" w:cs="Times New Roman"/>
          <w:sz w:val="24"/>
          <w:szCs w:val="24"/>
          <w:shd w:val="clear" w:color="auto" w:fill="FFFFFF"/>
        </w:rPr>
        <w:t>Alexandru</w:t>
      </w:r>
      <w:proofErr w:type="spellEnd"/>
      <w:r w:rsidRPr="004C017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4C0177">
        <w:rPr>
          <w:rFonts w:ascii="Times New Roman" w:hAnsi="Times New Roman" w:cs="Times New Roman"/>
          <w:sz w:val="24"/>
          <w:szCs w:val="24"/>
          <w:shd w:val="clear" w:color="auto" w:fill="FFFFFF"/>
        </w:rPr>
        <w:t>Ioan</w:t>
      </w:r>
      <w:proofErr w:type="spellEnd"/>
      <w:r w:rsidRPr="004C017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4C0177">
        <w:rPr>
          <w:rFonts w:ascii="Times New Roman" w:hAnsi="Times New Roman" w:cs="Times New Roman"/>
          <w:sz w:val="24"/>
          <w:szCs w:val="24"/>
          <w:shd w:val="clear" w:color="auto" w:fill="FFFFFF"/>
        </w:rPr>
        <w:t>Cuza</w:t>
      </w:r>
      <w:proofErr w:type="spellEnd"/>
      <w:r w:rsidRPr="004C017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” </w:t>
      </w:r>
      <w:proofErr w:type="spellStart"/>
      <w:proofErr w:type="gramStart"/>
      <w:r w:rsidRPr="004C0177">
        <w:rPr>
          <w:rFonts w:ascii="Times New Roman" w:hAnsi="Times New Roman" w:cs="Times New Roman"/>
          <w:sz w:val="24"/>
          <w:szCs w:val="24"/>
          <w:shd w:val="clear" w:color="auto" w:fill="FFFFFF"/>
        </w:rPr>
        <w:t>este</w:t>
      </w:r>
      <w:proofErr w:type="spellEnd"/>
      <w:proofErr w:type="gramEnd"/>
      <w:r w:rsidRPr="004C017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4C0177">
        <w:rPr>
          <w:rFonts w:ascii="Times New Roman" w:hAnsi="Times New Roman" w:cs="Times New Roman"/>
          <w:sz w:val="24"/>
          <w:szCs w:val="24"/>
          <w:shd w:val="clear" w:color="auto" w:fill="FFFFFF"/>
        </w:rPr>
        <w:t>câ</w:t>
      </w:r>
      <w:r w:rsidRPr="004C0177">
        <w:rPr>
          <w:rFonts w:ascii="Times New Roman" w:hAnsi="Cambria Math" w:cs="Times New Roman"/>
          <w:sz w:val="24"/>
          <w:szCs w:val="24"/>
          <w:shd w:val="clear" w:color="auto" w:fill="FFFFFF"/>
        </w:rPr>
        <w:t>ș</w:t>
      </w:r>
      <w:r w:rsidRPr="004C0177">
        <w:rPr>
          <w:rFonts w:ascii="Times New Roman" w:hAnsi="Times New Roman" w:cs="Times New Roman"/>
          <w:sz w:val="24"/>
          <w:szCs w:val="24"/>
          <w:shd w:val="clear" w:color="auto" w:fill="FFFFFF"/>
        </w:rPr>
        <w:t>tigătoarea</w:t>
      </w:r>
      <w:proofErr w:type="spellEnd"/>
      <w:r w:rsidRPr="004C017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4C0177">
        <w:rPr>
          <w:rFonts w:ascii="Times New Roman" w:hAnsi="Times New Roman" w:cs="Times New Roman"/>
          <w:sz w:val="24"/>
          <w:szCs w:val="24"/>
          <w:shd w:val="clear" w:color="auto" w:fill="FFFFFF"/>
        </w:rPr>
        <w:t>campaniei</w:t>
      </w:r>
      <w:proofErr w:type="spellEnd"/>
      <w:r w:rsidRPr="004C017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SETS</w:t>
      </w:r>
    </w:p>
    <w:p w:rsidR="004C0177" w:rsidRPr="004C0177" w:rsidRDefault="004C0177" w:rsidP="004C0177">
      <w:pPr>
        <w:shd w:val="clear" w:color="auto" w:fill="F6F6F6"/>
        <w:spacing w:after="188" w:line="240" w:lineRule="atLeast"/>
        <w:rPr>
          <w:rFonts w:ascii="Times New Roman" w:eastAsia="Times New Roman" w:hAnsi="Times New Roman" w:cs="Times New Roman"/>
          <w:color w:val="777777"/>
          <w:sz w:val="24"/>
          <w:szCs w:val="24"/>
        </w:rPr>
      </w:pPr>
      <w:proofErr w:type="spellStart"/>
      <w:r w:rsidRPr="004C0177">
        <w:rPr>
          <w:rFonts w:ascii="Times New Roman" w:eastAsia="Times New Roman" w:hAnsi="Times New Roman" w:cs="Times New Roman"/>
          <w:color w:val="777777"/>
          <w:sz w:val="24"/>
          <w:szCs w:val="24"/>
        </w:rPr>
        <w:t>Scris</w:t>
      </w:r>
      <w:proofErr w:type="spellEnd"/>
      <w:r w:rsidRPr="004C0177">
        <w:rPr>
          <w:rFonts w:ascii="Times New Roman" w:eastAsia="Times New Roman" w:hAnsi="Times New Roman" w:cs="Times New Roman"/>
          <w:color w:val="777777"/>
          <w:sz w:val="24"/>
          <w:szCs w:val="24"/>
        </w:rPr>
        <w:t xml:space="preserve"> de: </w:t>
      </w:r>
      <w:proofErr w:type="spellStart"/>
      <w:r w:rsidRPr="004C0177">
        <w:rPr>
          <w:rFonts w:ascii="Times New Roman" w:eastAsia="Times New Roman" w:hAnsi="Times New Roman" w:cs="Times New Roman"/>
          <w:color w:val="777777"/>
          <w:sz w:val="24"/>
          <w:szCs w:val="24"/>
        </w:rPr>
        <w:fldChar w:fldCharType="begin"/>
      </w:r>
      <w:r w:rsidRPr="004C0177">
        <w:rPr>
          <w:rFonts w:ascii="Times New Roman" w:eastAsia="Times New Roman" w:hAnsi="Times New Roman" w:cs="Times New Roman"/>
          <w:color w:val="777777"/>
          <w:sz w:val="24"/>
          <w:szCs w:val="24"/>
        </w:rPr>
        <w:instrText xml:space="preserve"> HYPERLINK "http://www.ziarulderoman.ro/author/cosette-zanocea/" \o "Posts by Cosette ZANOCEA" </w:instrText>
      </w:r>
      <w:r w:rsidRPr="004C0177">
        <w:rPr>
          <w:rFonts w:ascii="Times New Roman" w:eastAsia="Times New Roman" w:hAnsi="Times New Roman" w:cs="Times New Roman"/>
          <w:color w:val="777777"/>
          <w:sz w:val="24"/>
          <w:szCs w:val="24"/>
        </w:rPr>
        <w:fldChar w:fldCharType="separate"/>
      </w:r>
      <w:r w:rsidRPr="004C0177">
        <w:rPr>
          <w:rFonts w:ascii="Times New Roman" w:eastAsia="Times New Roman" w:hAnsi="Times New Roman" w:cs="Times New Roman"/>
          <w:color w:val="000000"/>
          <w:sz w:val="24"/>
          <w:szCs w:val="24"/>
        </w:rPr>
        <w:t>Cosette</w:t>
      </w:r>
      <w:proofErr w:type="spellEnd"/>
      <w:r w:rsidRPr="004C017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ZANOCEA</w:t>
      </w:r>
      <w:r w:rsidRPr="004C0177">
        <w:rPr>
          <w:rFonts w:ascii="Times New Roman" w:eastAsia="Times New Roman" w:hAnsi="Times New Roman" w:cs="Times New Roman"/>
          <w:color w:val="777777"/>
          <w:sz w:val="24"/>
          <w:szCs w:val="24"/>
        </w:rPr>
        <w:fldChar w:fldCharType="end"/>
      </w:r>
      <w:r w:rsidRPr="004C0177">
        <w:rPr>
          <w:rFonts w:ascii="Times New Roman" w:eastAsia="Times New Roman" w:hAnsi="Times New Roman" w:cs="Times New Roman"/>
          <w:color w:val="777777"/>
          <w:sz w:val="24"/>
          <w:szCs w:val="24"/>
        </w:rPr>
        <w:t> </w:t>
      </w:r>
    </w:p>
    <w:p w:rsidR="004C0177" w:rsidRPr="004C0177" w:rsidRDefault="004C0177" w:rsidP="004C0177">
      <w:pPr>
        <w:shd w:val="clear" w:color="auto" w:fill="FFFFFF"/>
        <w:spacing w:after="125" w:line="240" w:lineRule="atLeast"/>
        <w:rPr>
          <w:rFonts w:ascii="Times New Roman" w:eastAsia="Times New Roman" w:hAnsi="Times New Roman" w:cs="Times New Roman"/>
          <w:color w:val="444444"/>
          <w:sz w:val="24"/>
          <w:szCs w:val="24"/>
        </w:rPr>
      </w:pPr>
      <w:r w:rsidRPr="004C0177">
        <w:rPr>
          <w:rFonts w:ascii="Times New Roman" w:eastAsia="Times New Roman" w:hAnsi="Times New Roman" w:cs="Times New Roman"/>
          <w:noProof/>
          <w:color w:val="FFFFFF"/>
          <w:sz w:val="24"/>
          <w:szCs w:val="24"/>
          <w:shd w:val="clear" w:color="auto" w:fill="000000"/>
        </w:rPr>
        <w:drawing>
          <wp:inline distT="0" distB="0" distL="0" distR="0">
            <wp:extent cx="2854325" cy="2131060"/>
            <wp:effectExtent l="19050" t="0" r="3175" b="0"/>
            <wp:docPr id="1" name="Picture 1" descr="sets 19062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ts 19062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4325" cy="2131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0177" w:rsidRPr="004C0177" w:rsidRDefault="004C0177" w:rsidP="004C0177">
      <w:pPr>
        <w:shd w:val="clear" w:color="auto" w:fill="FFFFFF"/>
        <w:spacing w:after="125" w:line="240" w:lineRule="atLeast"/>
        <w:rPr>
          <w:rFonts w:ascii="Times New Roman" w:eastAsia="Times New Roman" w:hAnsi="Times New Roman" w:cs="Times New Roman"/>
          <w:color w:val="444444"/>
          <w:sz w:val="24"/>
          <w:szCs w:val="24"/>
        </w:rPr>
      </w:pPr>
    </w:p>
    <w:p w:rsidR="004C0177" w:rsidRPr="004C0177" w:rsidRDefault="004C0177" w:rsidP="004C0177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444444"/>
          <w:sz w:val="24"/>
          <w:szCs w:val="24"/>
        </w:rPr>
      </w:pPr>
      <w:proofErr w:type="spellStart"/>
      <w:r w:rsidRPr="004C0177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  <w:t>Cea</w:t>
      </w:r>
      <w:proofErr w:type="spellEnd"/>
      <w:r w:rsidRPr="004C0177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  <w:t xml:space="preserve"> de-a </w:t>
      </w:r>
      <w:proofErr w:type="spellStart"/>
      <w:r w:rsidRPr="004C0177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  <w:t>doua</w:t>
      </w:r>
      <w:proofErr w:type="spellEnd"/>
      <w:r w:rsidRPr="004C0177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  <w:t xml:space="preserve"> </w:t>
      </w:r>
      <w:proofErr w:type="spellStart"/>
      <w:r w:rsidRPr="004C0177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  <w:t>edi</w:t>
      </w:r>
      <w:r w:rsidRPr="004C0177">
        <w:rPr>
          <w:rFonts w:ascii="Cambria Math" w:eastAsia="Times New Roman" w:hAnsi="Cambria Math" w:cs="Times New Roman"/>
          <w:b/>
          <w:bCs/>
          <w:color w:val="444444"/>
          <w:sz w:val="24"/>
          <w:szCs w:val="24"/>
        </w:rPr>
        <w:t>ț</w:t>
      </w:r>
      <w:r w:rsidRPr="004C0177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  <w:t>ie</w:t>
      </w:r>
      <w:proofErr w:type="spellEnd"/>
      <w:r w:rsidRPr="004C0177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  <w:t xml:space="preserve"> a </w:t>
      </w:r>
      <w:proofErr w:type="spellStart"/>
      <w:r w:rsidRPr="004C0177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  <w:t>mi</w:t>
      </w:r>
      <w:r w:rsidRPr="004C0177">
        <w:rPr>
          <w:rFonts w:ascii="Cambria Math" w:eastAsia="Times New Roman" w:hAnsi="Cambria Math" w:cs="Times New Roman"/>
          <w:b/>
          <w:bCs/>
          <w:color w:val="444444"/>
          <w:sz w:val="24"/>
          <w:szCs w:val="24"/>
        </w:rPr>
        <w:t>ș</w:t>
      </w:r>
      <w:r w:rsidRPr="004C0177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  <w:t>cării</w:t>
      </w:r>
      <w:proofErr w:type="spellEnd"/>
      <w:r w:rsidRPr="004C0177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  <w:t xml:space="preserve"> </w:t>
      </w:r>
      <w:proofErr w:type="spellStart"/>
      <w:r w:rsidRPr="004C0177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  <w:t>na</w:t>
      </w:r>
      <w:r w:rsidRPr="004C0177">
        <w:rPr>
          <w:rFonts w:ascii="Cambria Math" w:eastAsia="Times New Roman" w:hAnsi="Cambria Math" w:cs="Times New Roman"/>
          <w:b/>
          <w:bCs/>
          <w:color w:val="444444"/>
          <w:sz w:val="24"/>
          <w:szCs w:val="24"/>
        </w:rPr>
        <w:t>ț</w:t>
      </w:r>
      <w:r w:rsidRPr="004C0177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  <w:t>ionale</w:t>
      </w:r>
      <w:proofErr w:type="spellEnd"/>
      <w:r w:rsidRPr="004C0177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  <w:t xml:space="preserve"> “</w:t>
      </w:r>
      <w:proofErr w:type="spellStart"/>
      <w:r w:rsidRPr="004C0177">
        <w:rPr>
          <w:rFonts w:ascii="Cambria Math" w:eastAsia="Times New Roman" w:hAnsi="Cambria Math" w:cs="Times New Roman"/>
          <w:b/>
          <w:bCs/>
          <w:color w:val="444444"/>
          <w:sz w:val="24"/>
          <w:szCs w:val="24"/>
        </w:rPr>
        <w:t>Ș</w:t>
      </w:r>
      <w:r w:rsidRPr="004C0177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  <w:t>i</w:t>
      </w:r>
      <w:proofErr w:type="spellEnd"/>
      <w:r w:rsidRPr="004C0177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  <w:t xml:space="preserve"> </w:t>
      </w:r>
      <w:proofErr w:type="spellStart"/>
      <w:r w:rsidRPr="004C0177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  <w:t>eu</w:t>
      </w:r>
      <w:proofErr w:type="spellEnd"/>
      <w:r w:rsidRPr="004C0177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  <w:t xml:space="preserve"> </w:t>
      </w:r>
      <w:proofErr w:type="spellStart"/>
      <w:r w:rsidRPr="004C0177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  <w:t>trăiesc</w:t>
      </w:r>
      <w:proofErr w:type="spellEnd"/>
      <w:r w:rsidRPr="004C0177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  <w:t xml:space="preserve"> </w:t>
      </w:r>
      <w:proofErr w:type="spellStart"/>
      <w:proofErr w:type="gramStart"/>
      <w:r w:rsidRPr="004C0177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  <w:t>sănătos</w:t>
      </w:r>
      <w:proofErr w:type="spellEnd"/>
      <w:r w:rsidRPr="004C0177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  <w:t xml:space="preserve"> !”</w:t>
      </w:r>
      <w:proofErr w:type="gramEnd"/>
      <w:r w:rsidRPr="004C0177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  <w:t xml:space="preserve"> (SETS), </w:t>
      </w:r>
      <w:proofErr w:type="spellStart"/>
      <w:r w:rsidRPr="004C0177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  <w:t>ini</w:t>
      </w:r>
      <w:r w:rsidRPr="004C0177">
        <w:rPr>
          <w:rFonts w:ascii="Cambria Math" w:eastAsia="Times New Roman" w:hAnsi="Cambria Math" w:cs="Times New Roman"/>
          <w:b/>
          <w:bCs/>
          <w:color w:val="444444"/>
          <w:sz w:val="24"/>
          <w:szCs w:val="24"/>
        </w:rPr>
        <w:t>ț</w:t>
      </w:r>
      <w:r w:rsidRPr="004C0177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  <w:t>iată</w:t>
      </w:r>
      <w:proofErr w:type="spellEnd"/>
      <w:r w:rsidRPr="004C0177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  <w:t xml:space="preserve"> de </w:t>
      </w:r>
      <w:proofErr w:type="spellStart"/>
      <w:r w:rsidRPr="004C0177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  <w:t>Funda</w:t>
      </w:r>
      <w:r w:rsidRPr="004C0177">
        <w:rPr>
          <w:rFonts w:ascii="Cambria Math" w:eastAsia="Times New Roman" w:hAnsi="Cambria Math" w:cs="Times New Roman"/>
          <w:b/>
          <w:bCs/>
          <w:color w:val="444444"/>
          <w:sz w:val="24"/>
          <w:szCs w:val="24"/>
        </w:rPr>
        <w:t>ț</w:t>
      </w:r>
      <w:r w:rsidRPr="004C0177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  <w:t>ia</w:t>
      </w:r>
      <w:proofErr w:type="spellEnd"/>
      <w:r w:rsidRPr="004C0177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  <w:t xml:space="preserve"> PRAIS, s-</w:t>
      </w:r>
      <w:proofErr w:type="gramStart"/>
      <w:r w:rsidRPr="004C0177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  <w:t>a</w:t>
      </w:r>
      <w:proofErr w:type="gramEnd"/>
      <w:r w:rsidRPr="004C0177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  <w:t xml:space="preserve"> </w:t>
      </w:r>
      <w:proofErr w:type="spellStart"/>
      <w:r w:rsidRPr="004C0177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  <w:t>încheiat</w:t>
      </w:r>
      <w:proofErr w:type="spellEnd"/>
      <w:r w:rsidRPr="004C0177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  <w:t xml:space="preserve"> la Roman </w:t>
      </w:r>
      <w:proofErr w:type="spellStart"/>
      <w:r w:rsidRPr="004C0177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  <w:t>mar</w:t>
      </w:r>
      <w:r w:rsidRPr="004C0177">
        <w:rPr>
          <w:rFonts w:ascii="Cambria Math" w:eastAsia="Times New Roman" w:hAnsi="Cambria Math" w:cs="Times New Roman"/>
          <w:b/>
          <w:bCs/>
          <w:color w:val="444444"/>
          <w:sz w:val="24"/>
          <w:szCs w:val="24"/>
        </w:rPr>
        <w:t>ț</w:t>
      </w:r>
      <w:r w:rsidRPr="004C0177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  <w:t>i</w:t>
      </w:r>
      <w:proofErr w:type="spellEnd"/>
      <w:r w:rsidRPr="004C0177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  <w:t xml:space="preserve">, 18 </w:t>
      </w:r>
      <w:proofErr w:type="spellStart"/>
      <w:r w:rsidRPr="004C0177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  <w:t>iunie</w:t>
      </w:r>
      <w:proofErr w:type="spellEnd"/>
      <w:r w:rsidRPr="004C0177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  <w:t xml:space="preserve">, cu </w:t>
      </w:r>
      <w:proofErr w:type="spellStart"/>
      <w:r w:rsidRPr="004C0177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  <w:t>premierea</w:t>
      </w:r>
      <w:proofErr w:type="spellEnd"/>
      <w:r w:rsidRPr="004C0177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  <w:t xml:space="preserve"> </w:t>
      </w:r>
      <w:proofErr w:type="spellStart"/>
      <w:r w:rsidRPr="004C0177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  <w:t>câ</w:t>
      </w:r>
      <w:r w:rsidRPr="004C0177">
        <w:rPr>
          <w:rFonts w:ascii="Cambria Math" w:eastAsia="Times New Roman" w:hAnsi="Cambria Math" w:cs="Times New Roman"/>
          <w:b/>
          <w:bCs/>
          <w:color w:val="444444"/>
          <w:sz w:val="24"/>
          <w:szCs w:val="24"/>
        </w:rPr>
        <w:t>ș</w:t>
      </w:r>
      <w:r w:rsidRPr="004C0177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  <w:t>tigătorilor</w:t>
      </w:r>
      <w:proofErr w:type="spellEnd"/>
      <w:r w:rsidRPr="004C0177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  <w:t xml:space="preserve">. </w:t>
      </w:r>
      <w:proofErr w:type="spellStart"/>
      <w:proofErr w:type="gramStart"/>
      <w:r w:rsidRPr="004C0177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  <w:t>Locurile</w:t>
      </w:r>
      <w:proofErr w:type="spellEnd"/>
      <w:r w:rsidRPr="004C0177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  <w:t xml:space="preserve"> </w:t>
      </w:r>
      <w:proofErr w:type="spellStart"/>
      <w:r w:rsidRPr="004C0177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  <w:t>următoare</w:t>
      </w:r>
      <w:proofErr w:type="spellEnd"/>
      <w:r w:rsidRPr="004C0177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  <w:t xml:space="preserve"> din </w:t>
      </w:r>
      <w:proofErr w:type="spellStart"/>
      <w:r w:rsidRPr="004C0177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  <w:t>clasament</w:t>
      </w:r>
      <w:proofErr w:type="spellEnd"/>
      <w:r w:rsidRPr="004C0177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  <w:t xml:space="preserve"> au </w:t>
      </w:r>
      <w:proofErr w:type="spellStart"/>
      <w:r w:rsidRPr="004C0177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  <w:t>fost</w:t>
      </w:r>
      <w:proofErr w:type="spellEnd"/>
      <w:r w:rsidRPr="004C0177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  <w:t xml:space="preserve"> </w:t>
      </w:r>
      <w:proofErr w:type="spellStart"/>
      <w:r w:rsidRPr="004C0177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  <w:t>ocupate</w:t>
      </w:r>
      <w:proofErr w:type="spellEnd"/>
      <w:r w:rsidRPr="004C0177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  <w:t xml:space="preserve"> de </w:t>
      </w:r>
      <w:proofErr w:type="spellStart"/>
      <w:r w:rsidRPr="004C0177">
        <w:rPr>
          <w:rFonts w:ascii="Cambria Math" w:eastAsia="Times New Roman" w:hAnsi="Cambria Math" w:cs="Times New Roman"/>
          <w:b/>
          <w:bCs/>
          <w:color w:val="444444"/>
          <w:sz w:val="24"/>
          <w:szCs w:val="24"/>
        </w:rPr>
        <w:t>Ș</w:t>
      </w:r>
      <w:r w:rsidRPr="004C0177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  <w:t>colile</w:t>
      </w:r>
      <w:proofErr w:type="spellEnd"/>
      <w:r w:rsidRPr="004C0177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  <w:t xml:space="preserve"> “</w:t>
      </w:r>
      <w:proofErr w:type="spellStart"/>
      <w:r w:rsidRPr="004C0177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  <w:t>Vasile</w:t>
      </w:r>
      <w:proofErr w:type="spellEnd"/>
      <w:r w:rsidRPr="004C0177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  <w:t xml:space="preserve"> </w:t>
      </w:r>
      <w:proofErr w:type="spellStart"/>
      <w:r w:rsidRPr="004C0177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  <w:t>Alecsandri</w:t>
      </w:r>
      <w:proofErr w:type="spellEnd"/>
      <w:r w:rsidRPr="004C0177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  <w:t xml:space="preserve">” </w:t>
      </w:r>
      <w:proofErr w:type="spellStart"/>
      <w:r w:rsidRPr="004C0177">
        <w:rPr>
          <w:rFonts w:ascii="Cambria Math" w:eastAsia="Times New Roman" w:hAnsi="Cambria Math" w:cs="Times New Roman"/>
          <w:b/>
          <w:bCs/>
          <w:color w:val="444444"/>
          <w:sz w:val="24"/>
          <w:szCs w:val="24"/>
        </w:rPr>
        <w:t>ș</w:t>
      </w:r>
      <w:r w:rsidRPr="004C0177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  <w:t>i</w:t>
      </w:r>
      <w:proofErr w:type="spellEnd"/>
      <w:r w:rsidRPr="004C0177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  <w:t xml:space="preserve"> “</w:t>
      </w:r>
      <w:proofErr w:type="spellStart"/>
      <w:r w:rsidRPr="004C0177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  <w:t>Mihai</w:t>
      </w:r>
      <w:proofErr w:type="spellEnd"/>
      <w:r w:rsidRPr="004C0177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  <w:t xml:space="preserve"> </w:t>
      </w:r>
      <w:proofErr w:type="spellStart"/>
      <w:r w:rsidRPr="004C0177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  <w:t>Eminescu</w:t>
      </w:r>
      <w:proofErr w:type="spellEnd"/>
      <w:r w:rsidRPr="004C0177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  <w:t>”.</w:t>
      </w:r>
      <w:proofErr w:type="gramEnd"/>
    </w:p>
    <w:p w:rsidR="004C0177" w:rsidRPr="004C0177" w:rsidRDefault="004C0177" w:rsidP="004C0177">
      <w:pPr>
        <w:shd w:val="clear" w:color="auto" w:fill="FFFFFF"/>
        <w:spacing w:before="188" w:after="188" w:line="240" w:lineRule="atLeast"/>
        <w:rPr>
          <w:rFonts w:ascii="Times New Roman" w:eastAsia="Times New Roman" w:hAnsi="Times New Roman" w:cs="Times New Roman"/>
          <w:color w:val="444444"/>
          <w:sz w:val="24"/>
          <w:szCs w:val="24"/>
        </w:rPr>
      </w:pPr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 </w:t>
      </w:r>
      <w:proofErr w:type="spellStart"/>
      <w:proofErr w:type="gram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Clasamentul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a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fost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alcătuit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pe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baza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activită</w:t>
      </w:r>
      <w:r w:rsidRPr="004C0177">
        <w:rPr>
          <w:rFonts w:ascii="Cambria Math" w:eastAsia="Times New Roman" w:hAnsi="Cambria Math" w:cs="Times New Roman"/>
          <w:color w:val="444444"/>
          <w:sz w:val="24"/>
          <w:szCs w:val="24"/>
        </w:rPr>
        <w:t>ț</w:t>
      </w:r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ilor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desfă</w:t>
      </w:r>
      <w:r w:rsidRPr="004C0177">
        <w:rPr>
          <w:rFonts w:ascii="Cambria Math" w:eastAsia="Times New Roman" w:hAnsi="Cambria Math" w:cs="Times New Roman"/>
          <w:color w:val="444444"/>
          <w:sz w:val="24"/>
          <w:szCs w:val="24"/>
        </w:rPr>
        <w:t>ș</w:t>
      </w:r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urate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r w:rsidRPr="004C0177">
        <w:rPr>
          <w:rFonts w:ascii="Cambria Math" w:eastAsia="Times New Roman" w:hAnsi="Cambria Math" w:cs="Times New Roman"/>
          <w:color w:val="444444"/>
          <w:sz w:val="24"/>
          <w:szCs w:val="24"/>
        </w:rPr>
        <w:t>ș</w:t>
      </w:r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i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a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numărului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de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persoane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angrenate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în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activită</w:t>
      </w:r>
      <w:r w:rsidRPr="004C0177">
        <w:rPr>
          <w:rFonts w:ascii="Cambria Math" w:eastAsia="Times New Roman" w:hAnsi="Cambria Math" w:cs="Times New Roman"/>
          <w:color w:val="444444"/>
          <w:sz w:val="24"/>
          <w:szCs w:val="24"/>
        </w:rPr>
        <w:t>ț</w:t>
      </w:r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ile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cluburilor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“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Mi</w:t>
      </w:r>
      <w:r w:rsidRPr="004C0177">
        <w:rPr>
          <w:rFonts w:ascii="Cambria Math" w:eastAsia="Times New Roman" w:hAnsi="Cambria Math" w:cs="Times New Roman"/>
          <w:color w:val="444444"/>
          <w:sz w:val="24"/>
          <w:szCs w:val="24"/>
        </w:rPr>
        <w:t>ș</w:t>
      </w:r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care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r w:rsidRPr="004C0177">
        <w:rPr>
          <w:rFonts w:ascii="Cambria Math" w:eastAsia="Times New Roman" w:hAnsi="Cambria Math" w:cs="Times New Roman"/>
          <w:color w:val="444444"/>
          <w:sz w:val="24"/>
          <w:szCs w:val="24"/>
        </w:rPr>
        <w:t>ș</w:t>
      </w:r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i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distrac</w:t>
      </w:r>
      <w:r w:rsidRPr="004C0177">
        <w:rPr>
          <w:rFonts w:ascii="Cambria Math" w:eastAsia="Times New Roman" w:hAnsi="Cambria Math" w:cs="Times New Roman"/>
          <w:color w:val="444444"/>
          <w:sz w:val="24"/>
          <w:szCs w:val="24"/>
        </w:rPr>
        <w:t>ț</w:t>
      </w:r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ie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”,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înfiin</w:t>
      </w:r>
      <w:r w:rsidRPr="004C0177">
        <w:rPr>
          <w:rFonts w:ascii="Cambria Math" w:eastAsia="Times New Roman" w:hAnsi="Cambria Math" w:cs="Times New Roman"/>
          <w:color w:val="444444"/>
          <w:sz w:val="24"/>
          <w:szCs w:val="24"/>
        </w:rPr>
        <w:t>ț</w:t>
      </w:r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ate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în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cadrul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campaniei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.</w:t>
      </w:r>
      <w:proofErr w:type="gram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Cei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mai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buni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din Roman s-au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dovedit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a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fi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elevii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de la </w:t>
      </w:r>
      <w:proofErr w:type="spellStart"/>
      <w:r w:rsidRPr="004C0177">
        <w:rPr>
          <w:rFonts w:ascii="Cambria Math" w:eastAsia="Times New Roman" w:hAnsi="Cambria Math" w:cs="Times New Roman"/>
          <w:color w:val="444444"/>
          <w:sz w:val="24"/>
          <w:szCs w:val="24"/>
        </w:rPr>
        <w:t>Ș</w:t>
      </w:r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coala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“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Alexandru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Ioan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Cuza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”,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urma</w:t>
      </w:r>
      <w:r w:rsidRPr="004C0177">
        <w:rPr>
          <w:rFonts w:ascii="Cambria Math" w:eastAsia="Times New Roman" w:hAnsi="Cambria Math" w:cs="Times New Roman"/>
          <w:color w:val="444444"/>
          <w:sz w:val="24"/>
          <w:szCs w:val="24"/>
        </w:rPr>
        <w:t>ț</w:t>
      </w:r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i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de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cei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de la </w:t>
      </w:r>
      <w:proofErr w:type="spellStart"/>
      <w:r w:rsidRPr="004C0177">
        <w:rPr>
          <w:rFonts w:ascii="Cambria Math" w:eastAsia="Times New Roman" w:hAnsi="Cambria Math" w:cs="Times New Roman"/>
          <w:color w:val="444444"/>
          <w:sz w:val="24"/>
          <w:szCs w:val="24"/>
        </w:rPr>
        <w:t>Ș</w:t>
      </w:r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coala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“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Vasile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Alecsandri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” </w:t>
      </w:r>
      <w:proofErr w:type="spellStart"/>
      <w:r w:rsidRPr="004C0177">
        <w:rPr>
          <w:rFonts w:ascii="Cambria Math" w:eastAsia="Times New Roman" w:hAnsi="Cambria Math" w:cs="Times New Roman"/>
          <w:color w:val="444444"/>
          <w:sz w:val="24"/>
          <w:szCs w:val="24"/>
        </w:rPr>
        <w:t>ș</w:t>
      </w:r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i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de la </w:t>
      </w:r>
      <w:proofErr w:type="spellStart"/>
      <w:r w:rsidRPr="004C0177">
        <w:rPr>
          <w:rFonts w:ascii="Cambria Math" w:eastAsia="Times New Roman" w:hAnsi="Cambria Math" w:cs="Times New Roman"/>
          <w:color w:val="444444"/>
          <w:sz w:val="24"/>
          <w:szCs w:val="24"/>
        </w:rPr>
        <w:t>Ș</w:t>
      </w:r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coala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“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Mihai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Eminescu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”.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Cupa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,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diplomele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r w:rsidRPr="004C0177">
        <w:rPr>
          <w:rFonts w:ascii="Cambria Math" w:eastAsia="Times New Roman" w:hAnsi="Cambria Math" w:cs="Times New Roman"/>
          <w:color w:val="444444"/>
          <w:sz w:val="24"/>
          <w:szCs w:val="24"/>
        </w:rPr>
        <w:t>ș</w:t>
      </w:r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i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premiile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au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fost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înmânate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într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-un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cadru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festiv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de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către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reprezentan</w:t>
      </w:r>
      <w:r w:rsidRPr="004C0177">
        <w:rPr>
          <w:rFonts w:ascii="Cambria Math" w:eastAsia="Times New Roman" w:hAnsi="Cambria Math" w:cs="Times New Roman"/>
          <w:color w:val="444444"/>
          <w:sz w:val="24"/>
          <w:szCs w:val="24"/>
        </w:rPr>
        <w:t>ț</w:t>
      </w:r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i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ai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Funda</w:t>
      </w:r>
      <w:r w:rsidRPr="004C0177">
        <w:rPr>
          <w:rFonts w:ascii="Cambria Math" w:eastAsia="Times New Roman" w:hAnsi="Cambria Math" w:cs="Times New Roman"/>
          <w:color w:val="444444"/>
          <w:sz w:val="24"/>
          <w:szCs w:val="24"/>
        </w:rPr>
        <w:t>ț</w:t>
      </w:r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iei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PRAIS,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afla</w:t>
      </w:r>
      <w:r w:rsidRPr="004C0177">
        <w:rPr>
          <w:rFonts w:ascii="Cambria Math" w:eastAsia="Times New Roman" w:hAnsi="Cambria Math" w:cs="Times New Roman"/>
          <w:color w:val="444444"/>
          <w:sz w:val="24"/>
          <w:szCs w:val="24"/>
        </w:rPr>
        <w:t>ț</w:t>
      </w:r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i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la Roman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în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cadrul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caravanei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ceremoniilor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de premiere, care a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cuprins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cluburi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din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mai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multe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ora</w:t>
      </w:r>
      <w:r w:rsidRPr="004C0177">
        <w:rPr>
          <w:rFonts w:ascii="Cambria Math" w:eastAsia="Times New Roman" w:hAnsi="Cambria Math" w:cs="Times New Roman"/>
          <w:color w:val="444444"/>
          <w:sz w:val="24"/>
          <w:szCs w:val="24"/>
        </w:rPr>
        <w:t>ș</w:t>
      </w:r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e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ale </w:t>
      </w:r>
      <w:proofErr w:type="spellStart"/>
      <w:r w:rsidRPr="004C0177">
        <w:rPr>
          <w:rFonts w:ascii="Cambria Math" w:eastAsia="Times New Roman" w:hAnsi="Cambria Math" w:cs="Times New Roman"/>
          <w:color w:val="444444"/>
          <w:sz w:val="24"/>
          <w:szCs w:val="24"/>
        </w:rPr>
        <w:t>ț</w:t>
      </w:r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ării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.</w:t>
      </w:r>
    </w:p>
    <w:p w:rsidR="004C0177" w:rsidRPr="004C0177" w:rsidRDefault="004C0177" w:rsidP="004C0177">
      <w:pPr>
        <w:shd w:val="clear" w:color="auto" w:fill="FFFFFF"/>
        <w:spacing w:after="188" w:line="240" w:lineRule="atLeast"/>
        <w:rPr>
          <w:rFonts w:ascii="Times New Roman" w:eastAsia="Times New Roman" w:hAnsi="Times New Roman" w:cs="Times New Roman"/>
          <w:color w:val="444444"/>
          <w:sz w:val="24"/>
          <w:szCs w:val="24"/>
        </w:rPr>
      </w:pPr>
      <w:r w:rsidRPr="004C0177">
        <w:rPr>
          <w:rFonts w:ascii="Times New Roman" w:eastAsia="Times New Roman" w:hAnsi="Times New Roman" w:cs="Times New Roman"/>
          <w:noProof/>
          <w:color w:val="FFFFFF"/>
          <w:sz w:val="24"/>
          <w:szCs w:val="24"/>
        </w:rPr>
        <w:lastRenderedPageBreak/>
        <w:drawing>
          <wp:inline distT="0" distB="0" distL="0" distR="0">
            <wp:extent cx="2854325" cy="2131060"/>
            <wp:effectExtent l="19050" t="0" r="3175" b="0"/>
            <wp:docPr id="2" name="Picture 2" descr="sets 1906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ets 19061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4325" cy="2131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La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festivitatea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de la </w:t>
      </w:r>
      <w:proofErr w:type="spellStart"/>
      <w:r w:rsidRPr="004C0177">
        <w:rPr>
          <w:rFonts w:ascii="Cambria Math" w:eastAsia="Times New Roman" w:hAnsi="Cambria Math" w:cs="Times New Roman"/>
          <w:color w:val="444444"/>
          <w:sz w:val="24"/>
          <w:szCs w:val="24"/>
        </w:rPr>
        <w:t>Ș</w:t>
      </w:r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coala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“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Alexandru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Ioan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Cuza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” a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fost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prezent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r w:rsidRPr="004C0177">
        <w:rPr>
          <w:rFonts w:ascii="Cambria Math" w:eastAsia="Times New Roman" w:hAnsi="Cambria Math" w:cs="Times New Roman"/>
          <w:color w:val="444444"/>
          <w:sz w:val="24"/>
          <w:szCs w:val="24"/>
        </w:rPr>
        <w:t>ș</w:t>
      </w:r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i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primarul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Lauren</w:t>
      </w:r>
      <w:r w:rsidRPr="004C0177">
        <w:rPr>
          <w:rFonts w:ascii="Cambria Math" w:eastAsia="Times New Roman" w:hAnsi="Cambria Math" w:cs="Times New Roman"/>
          <w:color w:val="444444"/>
          <w:sz w:val="24"/>
          <w:szCs w:val="24"/>
        </w:rPr>
        <w:t>ț</w:t>
      </w:r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iu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Dan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Leoreanu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, care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i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-a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felicitat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pe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câ</w:t>
      </w:r>
      <w:r w:rsidRPr="004C0177">
        <w:rPr>
          <w:rFonts w:ascii="Cambria Math" w:eastAsia="Times New Roman" w:hAnsi="Cambria Math" w:cs="Times New Roman"/>
          <w:color w:val="444444"/>
          <w:sz w:val="24"/>
          <w:szCs w:val="24"/>
        </w:rPr>
        <w:t>ș</w:t>
      </w:r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tigători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r w:rsidRPr="004C0177">
        <w:rPr>
          <w:rFonts w:ascii="Cambria Math" w:eastAsia="Times New Roman" w:hAnsi="Cambria Math" w:cs="Times New Roman"/>
          <w:color w:val="444444"/>
          <w:sz w:val="24"/>
          <w:szCs w:val="24"/>
        </w:rPr>
        <w:t>ș</w:t>
      </w:r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i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pe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to</w:t>
      </w:r>
      <w:r w:rsidRPr="004C0177">
        <w:rPr>
          <w:rFonts w:ascii="Cambria Math" w:eastAsia="Times New Roman" w:hAnsi="Cambria Math" w:cs="Times New Roman"/>
          <w:color w:val="444444"/>
          <w:sz w:val="24"/>
          <w:szCs w:val="24"/>
        </w:rPr>
        <w:t>ț</w:t>
      </w:r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i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participan</w:t>
      </w:r>
      <w:r w:rsidRPr="004C0177">
        <w:rPr>
          <w:rFonts w:ascii="Cambria Math" w:eastAsia="Times New Roman" w:hAnsi="Cambria Math" w:cs="Times New Roman"/>
          <w:color w:val="444444"/>
          <w:sz w:val="24"/>
          <w:szCs w:val="24"/>
        </w:rPr>
        <w:t>ț</w:t>
      </w:r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ii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,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con</w:t>
      </w:r>
      <w:r w:rsidRPr="004C0177">
        <w:rPr>
          <w:rFonts w:ascii="Cambria Math" w:eastAsia="Times New Roman" w:hAnsi="Cambria Math" w:cs="Times New Roman"/>
          <w:color w:val="444444"/>
          <w:sz w:val="24"/>
          <w:szCs w:val="24"/>
        </w:rPr>
        <w:t>ș</w:t>
      </w:r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tien</w:t>
      </w:r>
      <w:r w:rsidRPr="004C0177">
        <w:rPr>
          <w:rFonts w:ascii="Cambria Math" w:eastAsia="Times New Roman" w:hAnsi="Cambria Math" w:cs="Times New Roman"/>
          <w:color w:val="444444"/>
          <w:sz w:val="24"/>
          <w:szCs w:val="24"/>
        </w:rPr>
        <w:t>ț</w:t>
      </w:r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i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că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implicându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-se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în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activită</w:t>
      </w:r>
      <w:r w:rsidRPr="004C0177">
        <w:rPr>
          <w:rFonts w:ascii="Cambria Math" w:eastAsia="Times New Roman" w:hAnsi="Cambria Math" w:cs="Times New Roman"/>
          <w:color w:val="444444"/>
          <w:sz w:val="24"/>
          <w:szCs w:val="24"/>
        </w:rPr>
        <w:t>ț</w:t>
      </w:r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i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au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câ</w:t>
      </w:r>
      <w:r w:rsidRPr="004C0177">
        <w:rPr>
          <w:rFonts w:ascii="Cambria Math" w:eastAsia="Times New Roman" w:hAnsi="Cambria Math" w:cs="Times New Roman"/>
          <w:color w:val="444444"/>
          <w:sz w:val="24"/>
          <w:szCs w:val="24"/>
        </w:rPr>
        <w:t>ș</w:t>
      </w:r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tigat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via</w:t>
      </w:r>
      <w:r w:rsidRPr="004C0177">
        <w:rPr>
          <w:rFonts w:ascii="Cambria Math" w:eastAsia="Times New Roman" w:hAnsi="Cambria Math" w:cs="Times New Roman"/>
          <w:color w:val="444444"/>
          <w:sz w:val="24"/>
          <w:szCs w:val="24"/>
        </w:rPr>
        <w:t>ț</w:t>
      </w:r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ă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sănătoasă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.</w:t>
      </w:r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br/>
        <w:t>“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Încheiem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această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a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doua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edi</w:t>
      </w:r>
      <w:r w:rsidRPr="004C0177">
        <w:rPr>
          <w:rFonts w:ascii="Cambria Math" w:eastAsia="Times New Roman" w:hAnsi="Cambria Math" w:cs="Times New Roman"/>
          <w:color w:val="444444"/>
          <w:sz w:val="24"/>
          <w:szCs w:val="24"/>
        </w:rPr>
        <w:t>ț</w:t>
      </w:r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ie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SETS cu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satisfac</w:t>
      </w:r>
      <w:r w:rsidRPr="004C0177">
        <w:rPr>
          <w:rFonts w:ascii="Cambria Math" w:eastAsia="Times New Roman" w:hAnsi="Cambria Math" w:cs="Times New Roman"/>
          <w:color w:val="444444"/>
          <w:sz w:val="24"/>
          <w:szCs w:val="24"/>
        </w:rPr>
        <w:t>ț</w:t>
      </w:r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ia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că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,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în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urma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demersurilor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noastre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constante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de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informare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r w:rsidRPr="004C0177">
        <w:rPr>
          <w:rFonts w:ascii="Cambria Math" w:eastAsia="Times New Roman" w:hAnsi="Cambria Math" w:cs="Times New Roman"/>
          <w:color w:val="444444"/>
          <w:sz w:val="24"/>
          <w:szCs w:val="24"/>
        </w:rPr>
        <w:t>ș</w:t>
      </w:r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i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educare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din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ultimii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ani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, de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când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mi</w:t>
      </w:r>
      <w:r w:rsidRPr="004C0177">
        <w:rPr>
          <w:rFonts w:ascii="Cambria Math" w:eastAsia="Times New Roman" w:hAnsi="Cambria Math" w:cs="Times New Roman"/>
          <w:color w:val="444444"/>
          <w:sz w:val="24"/>
          <w:szCs w:val="24"/>
        </w:rPr>
        <w:t>ș</w:t>
      </w:r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carea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a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fost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lansată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, tot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mai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multe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familii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din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România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au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fost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receptive la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mesajul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nostru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, al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membrilor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Consiliului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r w:rsidRPr="004C0177">
        <w:rPr>
          <w:rFonts w:ascii="Cambria Math" w:eastAsia="Times New Roman" w:hAnsi="Cambria Math" w:cs="Times New Roman"/>
          <w:color w:val="444444"/>
          <w:sz w:val="24"/>
          <w:szCs w:val="24"/>
        </w:rPr>
        <w:t>Ș</w:t>
      </w:r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tiin</w:t>
      </w:r>
      <w:r w:rsidRPr="004C0177">
        <w:rPr>
          <w:rFonts w:ascii="Cambria Math" w:eastAsia="Times New Roman" w:hAnsi="Cambria Math" w:cs="Times New Roman"/>
          <w:color w:val="444444"/>
          <w:sz w:val="24"/>
          <w:szCs w:val="24"/>
        </w:rPr>
        <w:t>ț</w:t>
      </w:r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ific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SETS </w:t>
      </w:r>
      <w:proofErr w:type="spellStart"/>
      <w:r w:rsidRPr="004C0177">
        <w:rPr>
          <w:rFonts w:ascii="Cambria Math" w:eastAsia="Times New Roman" w:hAnsi="Cambria Math" w:cs="Times New Roman"/>
          <w:color w:val="444444"/>
          <w:sz w:val="24"/>
          <w:szCs w:val="24"/>
        </w:rPr>
        <w:t>ș</w:t>
      </w:r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i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al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partenerilor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no</w:t>
      </w:r>
      <w:r w:rsidRPr="004C0177">
        <w:rPr>
          <w:rFonts w:ascii="Cambria Math" w:eastAsia="Times New Roman" w:hAnsi="Cambria Math" w:cs="Times New Roman"/>
          <w:color w:val="444444"/>
          <w:sz w:val="24"/>
          <w:szCs w:val="24"/>
        </w:rPr>
        <w:t>ș</w:t>
      </w:r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tri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extraordinari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, de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promovare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a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unui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stil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de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via</w:t>
      </w:r>
      <w:r w:rsidRPr="004C0177">
        <w:rPr>
          <w:rFonts w:ascii="Cambria Math" w:eastAsia="Times New Roman" w:hAnsi="Cambria Math" w:cs="Times New Roman"/>
          <w:color w:val="444444"/>
          <w:sz w:val="24"/>
          <w:szCs w:val="24"/>
        </w:rPr>
        <w:t>ț</w:t>
      </w:r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ă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sănătos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, a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unei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nutri</w:t>
      </w:r>
      <w:r w:rsidRPr="004C0177">
        <w:rPr>
          <w:rFonts w:ascii="Cambria Math" w:eastAsia="Times New Roman" w:hAnsi="Cambria Math" w:cs="Times New Roman"/>
          <w:color w:val="444444"/>
          <w:sz w:val="24"/>
          <w:szCs w:val="24"/>
        </w:rPr>
        <w:t>ț</w:t>
      </w:r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ii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echilibrate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r w:rsidRPr="004C0177">
        <w:rPr>
          <w:rFonts w:ascii="Cambria Math" w:eastAsia="Times New Roman" w:hAnsi="Cambria Math" w:cs="Times New Roman"/>
          <w:color w:val="444444"/>
          <w:sz w:val="24"/>
          <w:szCs w:val="24"/>
        </w:rPr>
        <w:t>ș</w:t>
      </w:r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i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a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mi</w:t>
      </w:r>
      <w:r w:rsidRPr="004C0177">
        <w:rPr>
          <w:rFonts w:ascii="Cambria Math" w:eastAsia="Times New Roman" w:hAnsi="Cambria Math" w:cs="Times New Roman"/>
          <w:color w:val="444444"/>
          <w:sz w:val="24"/>
          <w:szCs w:val="24"/>
        </w:rPr>
        <w:t>ș</w:t>
      </w:r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cării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fizice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. Am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demonstrat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că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putem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ac</w:t>
      </w:r>
      <w:r w:rsidRPr="004C0177">
        <w:rPr>
          <w:rFonts w:ascii="Cambria Math" w:eastAsia="Times New Roman" w:hAnsi="Cambria Math" w:cs="Times New Roman"/>
          <w:color w:val="444444"/>
          <w:sz w:val="24"/>
          <w:szCs w:val="24"/>
        </w:rPr>
        <w:t>ț</w:t>
      </w:r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iona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direct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pentru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prevenirea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obezită</w:t>
      </w:r>
      <w:r w:rsidRPr="004C0177">
        <w:rPr>
          <w:rFonts w:ascii="Cambria Math" w:eastAsia="Times New Roman" w:hAnsi="Cambria Math" w:cs="Times New Roman"/>
          <w:color w:val="444444"/>
          <w:sz w:val="24"/>
          <w:szCs w:val="24"/>
        </w:rPr>
        <w:t>ț</w:t>
      </w:r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ii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infantile,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scopul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mi</w:t>
      </w:r>
      <w:r w:rsidRPr="004C0177">
        <w:rPr>
          <w:rFonts w:ascii="Cambria Math" w:eastAsia="Times New Roman" w:hAnsi="Cambria Math" w:cs="Times New Roman"/>
          <w:color w:val="444444"/>
          <w:sz w:val="24"/>
          <w:szCs w:val="24"/>
        </w:rPr>
        <w:t>ș</w:t>
      </w:r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cării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noastre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, </w:t>
      </w:r>
      <w:proofErr w:type="spellStart"/>
      <w:r w:rsidRPr="004C0177">
        <w:rPr>
          <w:rFonts w:ascii="Cambria Math" w:eastAsia="Times New Roman" w:hAnsi="Cambria Math" w:cs="Times New Roman"/>
          <w:color w:val="444444"/>
          <w:sz w:val="24"/>
          <w:szCs w:val="24"/>
        </w:rPr>
        <w:t>ș</w:t>
      </w:r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i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că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putem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oferi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tinerei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genera</w:t>
      </w:r>
      <w:r w:rsidRPr="004C0177">
        <w:rPr>
          <w:rFonts w:ascii="Cambria Math" w:eastAsia="Times New Roman" w:hAnsi="Cambria Math" w:cs="Times New Roman"/>
          <w:color w:val="444444"/>
          <w:sz w:val="24"/>
          <w:szCs w:val="24"/>
        </w:rPr>
        <w:t>ț</w:t>
      </w:r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ii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modele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inspira</w:t>
      </w:r>
      <w:r w:rsidRPr="004C0177">
        <w:rPr>
          <w:rFonts w:ascii="Cambria Math" w:eastAsia="Times New Roman" w:hAnsi="Cambria Math" w:cs="Times New Roman"/>
          <w:color w:val="444444"/>
          <w:sz w:val="24"/>
          <w:szCs w:val="24"/>
        </w:rPr>
        <w:t>ț</w:t>
      </w:r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ionale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care le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vor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influen</w:t>
      </w:r>
      <w:r w:rsidRPr="004C0177">
        <w:rPr>
          <w:rFonts w:ascii="Cambria Math" w:eastAsia="Times New Roman" w:hAnsi="Cambria Math" w:cs="Times New Roman"/>
          <w:color w:val="444444"/>
          <w:sz w:val="24"/>
          <w:szCs w:val="24"/>
        </w:rPr>
        <w:t>ț</w:t>
      </w:r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a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în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bine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obiceiurile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de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stil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de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via</w:t>
      </w:r>
      <w:r w:rsidRPr="004C0177">
        <w:rPr>
          <w:rFonts w:ascii="Cambria Math" w:eastAsia="Times New Roman" w:hAnsi="Cambria Math" w:cs="Times New Roman"/>
          <w:color w:val="444444"/>
          <w:sz w:val="24"/>
          <w:szCs w:val="24"/>
        </w:rPr>
        <w:t>ț</w:t>
      </w:r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ă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.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Vreau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să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vă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anun</w:t>
      </w:r>
      <w:r w:rsidRPr="004C0177">
        <w:rPr>
          <w:rFonts w:ascii="Cambria Math" w:eastAsia="Times New Roman" w:hAnsi="Cambria Math" w:cs="Times New Roman"/>
          <w:color w:val="444444"/>
          <w:sz w:val="24"/>
          <w:szCs w:val="24"/>
        </w:rPr>
        <w:t>ț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pe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to</w:t>
      </w:r>
      <w:r w:rsidRPr="004C0177">
        <w:rPr>
          <w:rFonts w:ascii="Cambria Math" w:eastAsia="Times New Roman" w:hAnsi="Cambria Math" w:cs="Times New Roman"/>
          <w:color w:val="444444"/>
          <w:sz w:val="24"/>
          <w:szCs w:val="24"/>
        </w:rPr>
        <w:t>ț</w:t>
      </w:r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i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cei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prezen</w:t>
      </w:r>
      <w:r w:rsidRPr="004C0177">
        <w:rPr>
          <w:rFonts w:ascii="Cambria Math" w:eastAsia="Times New Roman" w:hAnsi="Cambria Math" w:cs="Times New Roman"/>
          <w:color w:val="444444"/>
          <w:sz w:val="24"/>
          <w:szCs w:val="24"/>
        </w:rPr>
        <w:t>ț</w:t>
      </w:r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i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aici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că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implicându-vă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în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activită</w:t>
      </w:r>
      <w:r w:rsidRPr="004C0177">
        <w:rPr>
          <w:rFonts w:ascii="Cambria Math" w:eastAsia="Times New Roman" w:hAnsi="Cambria Math" w:cs="Times New Roman"/>
          <w:color w:val="444444"/>
          <w:sz w:val="24"/>
          <w:szCs w:val="24"/>
        </w:rPr>
        <w:t>ț</w:t>
      </w:r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ile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noastre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sunte</w:t>
      </w:r>
      <w:r w:rsidRPr="004C0177">
        <w:rPr>
          <w:rFonts w:ascii="Cambria Math" w:eastAsia="Times New Roman" w:hAnsi="Cambria Math" w:cs="Times New Roman"/>
          <w:color w:val="444444"/>
          <w:sz w:val="24"/>
          <w:szCs w:val="24"/>
        </w:rPr>
        <w:t>ț</w:t>
      </w:r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i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membri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ai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celei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mari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alian</w:t>
      </w:r>
      <w:r w:rsidRPr="004C0177">
        <w:rPr>
          <w:rFonts w:ascii="Cambria Math" w:eastAsia="Times New Roman" w:hAnsi="Cambria Math" w:cs="Times New Roman"/>
          <w:color w:val="444444"/>
          <w:sz w:val="24"/>
          <w:szCs w:val="24"/>
        </w:rPr>
        <w:t>ț</w:t>
      </w:r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e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de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luptă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împotriva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obezită</w:t>
      </w:r>
      <w:r w:rsidRPr="004C0177">
        <w:rPr>
          <w:rFonts w:ascii="Cambria Math" w:eastAsia="Times New Roman" w:hAnsi="Cambria Math" w:cs="Times New Roman"/>
          <w:color w:val="444444"/>
          <w:sz w:val="24"/>
          <w:szCs w:val="24"/>
        </w:rPr>
        <w:t>ț</w:t>
      </w:r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ii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infantile.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Romanul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proofErr w:type="gram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este</w:t>
      </w:r>
      <w:proofErr w:type="spellEnd"/>
      <w:proofErr w:type="gram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un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ora</w:t>
      </w:r>
      <w:r w:rsidRPr="004C0177">
        <w:rPr>
          <w:rFonts w:ascii="Cambria Math" w:eastAsia="Times New Roman" w:hAnsi="Cambria Math" w:cs="Times New Roman"/>
          <w:color w:val="444444"/>
          <w:sz w:val="24"/>
          <w:szCs w:val="24"/>
        </w:rPr>
        <w:t>ș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minunat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,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în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care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campania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noastră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a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avut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impact, cu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sute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de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copii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minuna</w:t>
      </w:r>
      <w:r w:rsidRPr="004C0177">
        <w:rPr>
          <w:rFonts w:ascii="Cambria Math" w:eastAsia="Times New Roman" w:hAnsi="Cambria Math" w:cs="Times New Roman"/>
          <w:color w:val="444444"/>
          <w:sz w:val="24"/>
          <w:szCs w:val="24"/>
        </w:rPr>
        <w:t>ț</w:t>
      </w:r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i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r w:rsidRPr="004C0177">
        <w:rPr>
          <w:rFonts w:ascii="Cambria Math" w:eastAsia="Times New Roman" w:hAnsi="Cambria Math" w:cs="Times New Roman"/>
          <w:color w:val="444444"/>
          <w:sz w:val="24"/>
          <w:szCs w:val="24"/>
        </w:rPr>
        <w:t>ș</w:t>
      </w:r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i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profesori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care s-au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înscris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în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program”, a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spus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Silvia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Bucur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,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pre</w:t>
      </w:r>
      <w:r w:rsidRPr="004C0177">
        <w:rPr>
          <w:rFonts w:ascii="Cambria Math" w:eastAsia="Times New Roman" w:hAnsi="Cambria Math" w:cs="Times New Roman"/>
          <w:color w:val="444444"/>
          <w:sz w:val="24"/>
          <w:szCs w:val="24"/>
        </w:rPr>
        <w:t>ș</w:t>
      </w:r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edinte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al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Funda</w:t>
      </w:r>
      <w:r w:rsidRPr="004C0177">
        <w:rPr>
          <w:rFonts w:ascii="Cambria Math" w:eastAsia="Times New Roman" w:hAnsi="Cambria Math" w:cs="Times New Roman"/>
          <w:color w:val="444444"/>
          <w:sz w:val="24"/>
          <w:szCs w:val="24"/>
        </w:rPr>
        <w:t>ț</w:t>
      </w:r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iei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PRAIS </w:t>
      </w:r>
      <w:proofErr w:type="spellStart"/>
      <w:r w:rsidRPr="004C0177">
        <w:rPr>
          <w:rFonts w:ascii="Cambria Math" w:eastAsia="Times New Roman" w:hAnsi="Cambria Math" w:cs="Times New Roman"/>
          <w:color w:val="444444"/>
          <w:sz w:val="24"/>
          <w:szCs w:val="24"/>
        </w:rPr>
        <w:t>ș</w:t>
      </w:r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i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ini</w:t>
      </w:r>
      <w:r w:rsidRPr="004C0177">
        <w:rPr>
          <w:rFonts w:ascii="Cambria Math" w:eastAsia="Times New Roman" w:hAnsi="Cambria Math" w:cs="Times New Roman"/>
          <w:color w:val="444444"/>
          <w:sz w:val="24"/>
          <w:szCs w:val="24"/>
        </w:rPr>
        <w:t>ț</w:t>
      </w:r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iator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al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mi</w:t>
      </w:r>
      <w:r w:rsidRPr="004C0177">
        <w:rPr>
          <w:rFonts w:ascii="Cambria Math" w:eastAsia="Times New Roman" w:hAnsi="Cambria Math" w:cs="Times New Roman"/>
          <w:color w:val="444444"/>
          <w:sz w:val="24"/>
          <w:szCs w:val="24"/>
        </w:rPr>
        <w:t>ș</w:t>
      </w:r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cării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SETS. </w:t>
      </w:r>
      <w:proofErr w:type="spellStart"/>
      <w:proofErr w:type="gram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Copiii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participan</w:t>
      </w:r>
      <w:r w:rsidRPr="004C0177">
        <w:rPr>
          <w:rFonts w:ascii="Cambria Math" w:eastAsia="Times New Roman" w:hAnsi="Cambria Math" w:cs="Times New Roman"/>
          <w:color w:val="444444"/>
          <w:sz w:val="24"/>
          <w:szCs w:val="24"/>
        </w:rPr>
        <w:t>ț</w:t>
      </w:r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i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la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activită</w:t>
      </w:r>
      <w:r w:rsidRPr="004C0177">
        <w:rPr>
          <w:rFonts w:ascii="Cambria Math" w:eastAsia="Times New Roman" w:hAnsi="Cambria Math" w:cs="Times New Roman"/>
          <w:color w:val="444444"/>
          <w:sz w:val="24"/>
          <w:szCs w:val="24"/>
        </w:rPr>
        <w:t>ț</w:t>
      </w:r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i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au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primit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mingi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r w:rsidRPr="004C0177">
        <w:rPr>
          <w:rFonts w:ascii="Cambria Math" w:eastAsia="Times New Roman" w:hAnsi="Cambria Math" w:cs="Times New Roman"/>
          <w:color w:val="444444"/>
          <w:sz w:val="24"/>
          <w:szCs w:val="24"/>
        </w:rPr>
        <w:t>ș</w:t>
      </w:r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i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echipamente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sportive,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iar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sălile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de sport ale </w:t>
      </w:r>
      <w:proofErr w:type="spellStart"/>
      <w:r w:rsidRPr="004C0177">
        <w:rPr>
          <w:rFonts w:ascii="Cambria Math" w:eastAsia="Times New Roman" w:hAnsi="Cambria Math" w:cs="Times New Roman"/>
          <w:color w:val="444444"/>
          <w:sz w:val="24"/>
          <w:szCs w:val="24"/>
        </w:rPr>
        <w:t>ș</w:t>
      </w:r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colilor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de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pe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podium au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primit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mingi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r w:rsidRPr="004C0177">
        <w:rPr>
          <w:rFonts w:ascii="Cambria Math" w:eastAsia="Times New Roman" w:hAnsi="Cambria Math" w:cs="Times New Roman"/>
          <w:color w:val="444444"/>
          <w:sz w:val="24"/>
          <w:szCs w:val="24"/>
        </w:rPr>
        <w:t>ș</w:t>
      </w:r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i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>materiale</w:t>
      </w:r>
      <w:proofErr w:type="spellEnd"/>
      <w:r w:rsidRPr="004C017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sportive.</w:t>
      </w:r>
      <w:proofErr w:type="gramEnd"/>
    </w:p>
    <w:p w:rsidR="004C0177" w:rsidRPr="004C0177" w:rsidRDefault="004C0177" w:rsidP="004C0177">
      <w:pPr>
        <w:rPr>
          <w:rFonts w:ascii="Times New Roman" w:hAnsi="Times New Roman" w:cs="Times New Roman"/>
          <w:sz w:val="24"/>
          <w:szCs w:val="24"/>
        </w:rPr>
      </w:pPr>
      <w:r w:rsidRPr="004C0177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941875" cy="4381169"/>
            <wp:effectExtent l="19050" t="0" r="172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3824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0177" w:rsidRPr="004C0177" w:rsidRDefault="004C0177" w:rsidP="004C0177">
      <w:pPr>
        <w:rPr>
          <w:rFonts w:ascii="Times New Roman" w:hAnsi="Times New Roman" w:cs="Times New Roman"/>
          <w:sz w:val="24"/>
          <w:szCs w:val="24"/>
        </w:rPr>
      </w:pPr>
      <w:r w:rsidRPr="004C0177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941875" cy="4524292"/>
            <wp:effectExtent l="19050" t="0" r="172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525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C0177" w:rsidRPr="004C017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E74C0A"/>
    <w:multiLevelType w:val="multilevel"/>
    <w:tmpl w:val="7A5EDE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>
    <w:useFELayout/>
  </w:compat>
  <w:rsids>
    <w:rsidRoot w:val="004C0177"/>
    <w:rsid w:val="004C01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4C0177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4C0177"/>
  </w:style>
  <w:style w:type="character" w:customStyle="1" w:styleId="stmainservices">
    <w:name w:val="stmainservices"/>
    <w:basedOn w:val="DefaultParagraphFont"/>
    <w:rsid w:val="004C0177"/>
  </w:style>
  <w:style w:type="character" w:customStyle="1" w:styleId="db-body">
    <w:name w:val="db-body"/>
    <w:basedOn w:val="DefaultParagraphFont"/>
    <w:rsid w:val="004C0177"/>
  </w:style>
  <w:style w:type="paragraph" w:styleId="NormalWeb">
    <w:name w:val="Normal (Web)"/>
    <w:basedOn w:val="Normal"/>
    <w:uiPriority w:val="99"/>
    <w:semiHidden/>
    <w:unhideWhenUsed/>
    <w:rsid w:val="004C01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01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017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6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75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785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8785888">
                  <w:marLeft w:val="0"/>
                  <w:marRight w:val="0"/>
                  <w:marTop w:val="0"/>
                  <w:marBottom w:val="0"/>
                  <w:divBdr>
                    <w:top w:val="single" w:sz="6" w:space="6" w:color="C45935"/>
                    <w:left w:val="single" w:sz="6" w:space="19" w:color="C45935"/>
                    <w:bottom w:val="single" w:sz="6" w:space="2" w:color="C45935"/>
                    <w:right w:val="single" w:sz="6" w:space="19" w:color="C45935"/>
                  </w:divBdr>
                  <w:divsChild>
                    <w:div w:id="1745254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0076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01480997">
                  <w:marLeft w:val="0"/>
                  <w:marRight w:val="0"/>
                  <w:marTop w:val="0"/>
                  <w:marBottom w:val="0"/>
                  <w:divBdr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divBdr>
                  <w:divsChild>
                    <w:div w:id="61029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321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24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015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4287944">
                  <w:marLeft w:val="0"/>
                  <w:marRight w:val="0"/>
                  <w:marTop w:val="0"/>
                  <w:marBottom w:val="0"/>
                  <w:divBdr>
                    <w:top w:val="single" w:sz="6" w:space="6" w:color="C45935"/>
                    <w:left w:val="single" w:sz="6" w:space="19" w:color="C45935"/>
                    <w:bottom w:val="single" w:sz="6" w:space="2" w:color="C45935"/>
                    <w:right w:val="single" w:sz="6" w:space="19" w:color="C45935"/>
                  </w:divBdr>
                  <w:divsChild>
                    <w:div w:id="1839689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8200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18300474">
                  <w:marLeft w:val="0"/>
                  <w:marRight w:val="0"/>
                  <w:marTop w:val="0"/>
                  <w:marBottom w:val="0"/>
                  <w:divBdr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divBdr>
                  <w:divsChild>
                    <w:div w:id="1718045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5258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268959">
          <w:marLeft w:val="0"/>
          <w:marRight w:val="0"/>
          <w:marTop w:val="0"/>
          <w:marBottom w:val="188"/>
          <w:divBdr>
            <w:top w:val="single" w:sz="4" w:space="0" w:color="E0E0E0"/>
            <w:left w:val="single" w:sz="4" w:space="0" w:color="E0E0E0"/>
            <w:bottom w:val="single" w:sz="4" w:space="0" w:color="E0E0E0"/>
            <w:right w:val="single" w:sz="4" w:space="0" w:color="E0E0E0"/>
          </w:divBdr>
          <w:divsChild>
            <w:div w:id="520238467">
              <w:marLeft w:val="0"/>
              <w:marRight w:val="0"/>
              <w:marTop w:val="0"/>
              <w:marBottom w:val="0"/>
              <w:divBdr>
                <w:top w:val="single" w:sz="4" w:space="6" w:color="FFFFFF"/>
                <w:left w:val="single" w:sz="4" w:space="9" w:color="FFFFFF"/>
                <w:bottom w:val="single" w:sz="4" w:space="6" w:color="FFFFFF"/>
                <w:right w:val="single" w:sz="4" w:space="9" w:color="FFFFFF"/>
              </w:divBdr>
            </w:div>
          </w:divsChild>
        </w:div>
        <w:div w:id="505480787">
          <w:marLeft w:val="0"/>
          <w:marRight w:val="250"/>
          <w:marTop w:val="0"/>
          <w:marBottom w:val="1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9096">
          <w:marLeft w:val="0"/>
          <w:marRight w:val="0"/>
          <w:marTop w:val="188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27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97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0517280">
                      <w:marLeft w:val="0"/>
                      <w:marRight w:val="0"/>
                      <w:marTop w:val="63"/>
                      <w:marBottom w:val="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032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4" w:space="6" w:color="CAD4E7"/>
                            <w:left w:val="single" w:sz="4" w:space="0" w:color="CAD4E7"/>
                            <w:bottom w:val="single" w:sz="4" w:space="0" w:color="CAD4E7"/>
                            <w:right w:val="single" w:sz="4" w:space="0" w:color="CAD4E7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iarulderoman.ro/wp-content/uploads/2013/06/sets-1.jpg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iarulderoman.ro/wp-content/uploads/2013/06/sets-2.jpg" TargetMode="External"/><Relationship Id="rId11" Type="http://schemas.openxmlformats.org/officeDocument/2006/relationships/image" Target="media/image4.png"/><Relationship Id="rId5" Type="http://schemas.openxmlformats.org/officeDocument/2006/relationships/hyperlink" Target="http://www.ziarulderoman.ro/42279/scoala-alexandru-ioan-cuza-este-castigatoarea-campaniei-sets/" TargetMode="Externa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432</Words>
  <Characters>2469</Characters>
  <Application>Microsoft Office Word</Application>
  <DocSecurity>0</DocSecurity>
  <Lines>20</Lines>
  <Paragraphs>5</Paragraphs>
  <ScaleCrop>false</ScaleCrop>
  <Company>home</Company>
  <LinksUpToDate>false</LinksUpToDate>
  <CharactersWithSpaces>2896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Claudia</dc:creator>
  <cp:keywords/>
  <dc:description/>
  <cp:lastModifiedBy>Claudia</cp:lastModifiedBy>
  <cp:revision>3</cp:revision>
  <dcterms:created xsi:type="dcterms:W3CDTF">2013-06-20T10:08:00Z</dcterms:created>
  <dcterms:modified xsi:type="dcterms:W3CDTF">2013-06-20T10:11:00Z</dcterms:modified>
</cp:coreProperties>
</file>